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3A" w:rsidRDefault="00EA5F3A" w:rsidP="00EA5F3A">
      <w:pPr>
        <w:pStyle w:val="Standard"/>
        <w:spacing w:line="276" w:lineRule="auto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ИНФОРМАЦИОННОЕ ПИСЬМО</w:t>
      </w:r>
    </w:p>
    <w:p w:rsidR="00EA5F3A" w:rsidRDefault="00EA5F3A" w:rsidP="00EA5F3A">
      <w:pPr>
        <w:pStyle w:val="Standard"/>
        <w:spacing w:line="276" w:lineRule="auto"/>
        <w:jc w:val="center"/>
        <w:rPr>
          <w:rFonts w:cs="Times New Roman"/>
          <w:sz w:val="28"/>
          <w:szCs w:val="28"/>
          <w:lang w:val="ru-RU"/>
        </w:rPr>
      </w:pPr>
    </w:p>
    <w:p w:rsidR="00EA5F3A" w:rsidRDefault="00EA5F3A" w:rsidP="00EA5F3A">
      <w:pPr>
        <w:pStyle w:val="Standard"/>
        <w:spacing w:line="276" w:lineRule="auto"/>
        <w:jc w:val="center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о </w:t>
      </w:r>
      <w:r>
        <w:rPr>
          <w:rFonts w:cs="Times New Roman"/>
          <w:sz w:val="28"/>
          <w:szCs w:val="28"/>
        </w:rPr>
        <w:t>проведении X международного конкурса</w:t>
      </w:r>
    </w:p>
    <w:p w:rsidR="00EA5F3A" w:rsidRDefault="00EA5F3A" w:rsidP="00EA5F3A">
      <w:pPr>
        <w:pStyle w:val="Standard"/>
        <w:spacing w:line="276" w:lineRule="auto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солистов классического и народно-сценического танца </w:t>
      </w:r>
    </w:p>
    <w:p w:rsidR="00EA5F3A" w:rsidRDefault="00EA5F3A" w:rsidP="00EA5F3A">
      <w:pPr>
        <w:pStyle w:val="Standard"/>
        <w:spacing w:line="276" w:lineRule="auto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«Весенний дивертисмент-201</w:t>
      </w:r>
      <w:r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</w:rPr>
        <w:t>»</w:t>
      </w:r>
    </w:p>
    <w:p w:rsidR="00EA5F3A" w:rsidRDefault="00EA5F3A" w:rsidP="00EA5F3A">
      <w:pPr>
        <w:pStyle w:val="Standard"/>
        <w:spacing w:line="276" w:lineRule="auto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  <w:lang w:val="ru-RU"/>
        </w:rPr>
        <w:t>5-</w:t>
      </w:r>
      <w:r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  <w:lang w:val="ru-RU"/>
        </w:rPr>
        <w:t>7</w:t>
      </w:r>
      <w:r>
        <w:rPr>
          <w:rFonts w:cs="Times New Roman"/>
          <w:sz w:val="28"/>
          <w:szCs w:val="28"/>
        </w:rPr>
        <w:t xml:space="preserve"> марта 201</w:t>
      </w:r>
      <w:r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</w:rPr>
        <w:t xml:space="preserve"> года</w:t>
      </w:r>
    </w:p>
    <w:p w:rsidR="00EA5F3A" w:rsidRDefault="00EA5F3A" w:rsidP="00EA5F3A">
      <w:pPr>
        <w:pStyle w:val="Standard"/>
        <w:spacing w:line="276" w:lineRule="auto"/>
        <w:jc w:val="center"/>
        <w:rPr>
          <w:rFonts w:cs="Times New Roman"/>
          <w:sz w:val="28"/>
          <w:szCs w:val="28"/>
        </w:rPr>
      </w:pPr>
    </w:p>
    <w:p w:rsidR="00EA5F3A" w:rsidRDefault="00EA5F3A" w:rsidP="00EA5F3A">
      <w:pPr>
        <w:pStyle w:val="Standard"/>
        <w:spacing w:line="27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Уважаемые коллеги!</w:t>
      </w:r>
    </w:p>
    <w:p w:rsidR="00EA5F3A" w:rsidRDefault="00EA5F3A" w:rsidP="00EA5F3A">
      <w:pPr>
        <w:pStyle w:val="Standard"/>
        <w:spacing w:line="276" w:lineRule="auto"/>
        <w:rPr>
          <w:rFonts w:cs="Times New Roman"/>
          <w:sz w:val="28"/>
          <w:szCs w:val="28"/>
        </w:rPr>
      </w:pPr>
    </w:p>
    <w:p w:rsidR="00EA5F3A" w:rsidRDefault="00EA5F3A" w:rsidP="00EA5F3A">
      <w:pPr>
        <w:pStyle w:val="Standard"/>
        <w:spacing w:line="276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Администрация муниципального бюджетного учреждения дополнительного образования «Орловская детская хореографическая школа» приглашает принять участие в </w:t>
      </w:r>
      <w:r>
        <w:rPr>
          <w:rFonts w:cs="Times New Roman"/>
          <w:sz w:val="28"/>
          <w:szCs w:val="28"/>
          <w:lang w:val="en-US"/>
        </w:rPr>
        <w:t>X</w:t>
      </w:r>
      <w:r>
        <w:rPr>
          <w:rFonts w:cs="Times New Roman"/>
          <w:sz w:val="28"/>
          <w:szCs w:val="28"/>
        </w:rPr>
        <w:t xml:space="preserve"> международном конкурсе солистов классического и народно-сценического танца среди учащихся хореографических отделений школ искусств, хореографических школ, балетных студий, хореографических отделений колледжей искусств, хореографических школ, балетных студий, хореографических отделений колледжей искусств и культуры, который будет проходить с 2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 по 2</w:t>
      </w:r>
      <w:r>
        <w:rPr>
          <w:rFonts w:cs="Times New Roman"/>
          <w:sz w:val="28"/>
          <w:szCs w:val="28"/>
          <w:lang w:val="ru-RU"/>
        </w:rPr>
        <w:t>7</w:t>
      </w:r>
      <w:r>
        <w:rPr>
          <w:rFonts w:cs="Times New Roman"/>
          <w:sz w:val="28"/>
          <w:szCs w:val="28"/>
        </w:rPr>
        <w:t xml:space="preserve"> марта 201</w:t>
      </w:r>
      <w:r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</w:rPr>
        <w:t xml:space="preserve"> года в городе Орле.</w:t>
      </w:r>
    </w:p>
    <w:p w:rsidR="00EA5F3A" w:rsidRPr="009C6660" w:rsidRDefault="00EA5F3A" w:rsidP="00EA5F3A">
      <w:pPr>
        <w:widowControl/>
        <w:suppressAutoHyphens w:val="0"/>
        <w:autoSpaceDN/>
        <w:spacing w:after="0"/>
        <w:ind w:firstLine="360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9C66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Организаторами Конкурса являются администрация города Орла </w:t>
      </w:r>
      <w:r w:rsidRPr="009C6660">
        <w:rPr>
          <w:rFonts w:ascii="Times New Roman" w:eastAsia="Calibri" w:hAnsi="Times New Roman" w:cs="Times New Roman"/>
          <w:spacing w:val="-4"/>
          <w:kern w:val="0"/>
          <w:sz w:val="28"/>
          <w:szCs w:val="28"/>
        </w:rPr>
        <w:t>в лице у</w:t>
      </w:r>
      <w:r w:rsidRPr="009C6660">
        <w:rPr>
          <w:rFonts w:ascii="Times New Roman" w:eastAsia="Calibri" w:hAnsi="Times New Roman" w:cs="Times New Roman"/>
          <w:kern w:val="0"/>
          <w:sz w:val="28"/>
          <w:szCs w:val="28"/>
        </w:rPr>
        <w:t>правления культуры администрации города Орла и муниципальное бюджетное учреждение дополнительного образования «Орловская детская хореографическая школа».</w:t>
      </w:r>
    </w:p>
    <w:p w:rsidR="00EA5F3A" w:rsidRPr="00891D99" w:rsidRDefault="00EA5F3A" w:rsidP="00EA5F3A">
      <w:pPr>
        <w:widowControl/>
        <w:suppressAutoHyphens w:val="0"/>
        <w:autoSpaceDN/>
        <w:spacing w:after="0"/>
        <w:ind w:firstLine="360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9C6660">
        <w:rPr>
          <w:rFonts w:ascii="Times New Roman" w:eastAsia="Calibri" w:hAnsi="Times New Roman" w:cs="Times New Roman"/>
          <w:kern w:val="0"/>
          <w:sz w:val="28"/>
          <w:szCs w:val="28"/>
        </w:rPr>
        <w:t>Конкурс проводится при поддержке управления культуры и архивного дела Орловской области, Орловского государственного института культуры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, </w:t>
      </w:r>
      <w:r w:rsidRPr="00891D99">
        <w:rPr>
          <w:rFonts w:ascii="Times New Roman" w:hAnsi="Times New Roman" w:cs="Times New Roman"/>
          <w:sz w:val="28"/>
          <w:szCs w:val="28"/>
        </w:rPr>
        <w:t>Среднерусского института управления – филиала РАНХИГС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5F3A" w:rsidRDefault="00EA5F3A" w:rsidP="00EA5F3A">
      <w:pPr>
        <w:pStyle w:val="Standard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рамках конкурса</w:t>
      </w:r>
      <w:r>
        <w:rPr>
          <w:rFonts w:cs="Times New Roman"/>
          <w:sz w:val="28"/>
          <w:szCs w:val="28"/>
          <w:lang w:val="ru-RU"/>
        </w:rPr>
        <w:t xml:space="preserve"> 27 марта 2019 года </w:t>
      </w:r>
      <w:r>
        <w:rPr>
          <w:rFonts w:cs="Times New Roman"/>
          <w:sz w:val="28"/>
          <w:szCs w:val="28"/>
        </w:rPr>
        <w:t>будет проходить конференция на тему: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«</w:t>
      </w:r>
      <w:r>
        <w:rPr>
          <w:rFonts w:eastAsia="Calibri" w:cs="Times New Roman"/>
          <w:b/>
          <w:bCs/>
          <w:kern w:val="0"/>
          <w:sz w:val="28"/>
          <w:szCs w:val="28"/>
        </w:rPr>
        <w:t>О</w:t>
      </w:r>
      <w:r>
        <w:rPr>
          <w:rStyle w:val="a3"/>
          <w:rFonts w:cs="Times New Roman"/>
          <w:color w:val="000000"/>
          <w:sz w:val="28"/>
          <w:szCs w:val="28"/>
        </w:rPr>
        <w:t>даренные дети в системе дополнительного образования: проблемы, перспективы, развитие</w:t>
      </w:r>
      <w:r>
        <w:rPr>
          <w:rFonts w:eastAsia="Calibri" w:cs="Times New Roman"/>
          <w:b/>
          <w:bCs/>
          <w:kern w:val="0"/>
          <w:sz w:val="28"/>
          <w:szCs w:val="28"/>
        </w:rPr>
        <w:t>»</w:t>
      </w:r>
      <w:r>
        <w:rPr>
          <w:rFonts w:cs="Times New Roman"/>
          <w:sz w:val="28"/>
          <w:szCs w:val="28"/>
        </w:rPr>
        <w:t>.</w:t>
      </w:r>
    </w:p>
    <w:p w:rsidR="00EA5F3A" w:rsidRDefault="00EA5F3A" w:rsidP="00EA5F3A">
      <w:pPr>
        <w:pStyle w:val="Standard"/>
        <w:shd w:val="clear" w:color="auto" w:fill="FFFFFF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pacing w:val="1"/>
          <w:sz w:val="28"/>
          <w:szCs w:val="28"/>
        </w:rPr>
        <w:t xml:space="preserve">К участию в конференции приглашаются педагоги и концертмейстеры учреждений культуры, специалисты в области хореографии. </w:t>
      </w:r>
      <w:r>
        <w:rPr>
          <w:rFonts w:cs="Times New Roman"/>
          <w:spacing w:val="9"/>
          <w:sz w:val="28"/>
          <w:szCs w:val="28"/>
        </w:rPr>
        <w:t>Материалы конференции будут опубликованы.</w:t>
      </w:r>
    </w:p>
    <w:p w:rsidR="00EA5F3A" w:rsidRDefault="00EA5F3A" w:rsidP="00EA5F3A">
      <w:pPr>
        <w:pStyle w:val="Standard"/>
        <w:shd w:val="clear" w:color="auto" w:fill="FFFFFF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>Для участия в конференции необходимо</w:t>
      </w:r>
      <w:r>
        <w:rPr>
          <w:rFonts w:cs="Times New Roman"/>
          <w:spacing w:val="2"/>
          <w:sz w:val="28"/>
          <w:szCs w:val="28"/>
          <w:lang w:val="ru-RU"/>
        </w:rPr>
        <w:t xml:space="preserve"> с 9 января </w:t>
      </w:r>
      <w:r>
        <w:rPr>
          <w:rFonts w:cs="Times New Roman"/>
          <w:spacing w:val="2"/>
          <w:sz w:val="28"/>
          <w:szCs w:val="28"/>
        </w:rPr>
        <w:t xml:space="preserve">до 24 </w:t>
      </w:r>
      <w:r>
        <w:rPr>
          <w:rFonts w:cs="Times New Roman"/>
          <w:spacing w:val="2"/>
          <w:sz w:val="28"/>
          <w:szCs w:val="28"/>
          <w:lang w:val="ru-RU"/>
        </w:rPr>
        <w:t>февраля</w:t>
      </w:r>
      <w:r>
        <w:rPr>
          <w:rFonts w:cs="Times New Roman"/>
          <w:spacing w:val="2"/>
          <w:sz w:val="28"/>
          <w:szCs w:val="28"/>
        </w:rPr>
        <w:t xml:space="preserve"> 201</w:t>
      </w:r>
      <w:r>
        <w:rPr>
          <w:rFonts w:cs="Times New Roman"/>
          <w:spacing w:val="2"/>
          <w:sz w:val="28"/>
          <w:szCs w:val="28"/>
          <w:lang w:val="ru-RU"/>
        </w:rPr>
        <w:t xml:space="preserve">9 </w:t>
      </w:r>
      <w:r>
        <w:rPr>
          <w:rFonts w:cs="Times New Roman"/>
          <w:spacing w:val="2"/>
          <w:sz w:val="28"/>
          <w:szCs w:val="28"/>
        </w:rPr>
        <w:t>года выслать или представить в адрес Оргкомитета:</w:t>
      </w:r>
    </w:p>
    <w:p w:rsidR="00EA5F3A" w:rsidRDefault="00EA5F3A" w:rsidP="00EA5F3A">
      <w:pPr>
        <w:pStyle w:val="Standard"/>
        <w:shd w:val="clear" w:color="auto" w:fill="FFFFFF"/>
        <w:tabs>
          <w:tab w:val="left" w:pos="0"/>
        </w:tabs>
        <w:spacing w:line="276" w:lineRule="auto"/>
        <w:jc w:val="both"/>
        <w:textAlignment w:val="baseline"/>
        <w:rPr>
          <w:rFonts w:cs="Times New Roman"/>
          <w:spacing w:val="4"/>
          <w:sz w:val="28"/>
          <w:szCs w:val="28"/>
          <w:lang w:val="ru-RU"/>
        </w:rPr>
      </w:pPr>
      <w:r>
        <w:rPr>
          <w:rFonts w:cs="Times New Roman"/>
          <w:spacing w:val="4"/>
          <w:sz w:val="28"/>
          <w:szCs w:val="28"/>
          <w:lang w:val="ru-RU"/>
        </w:rPr>
        <w:tab/>
        <w:t xml:space="preserve">1. </w:t>
      </w:r>
      <w:r>
        <w:rPr>
          <w:rFonts w:cs="Times New Roman"/>
          <w:spacing w:val="4"/>
          <w:sz w:val="28"/>
          <w:szCs w:val="28"/>
        </w:rPr>
        <w:t>Заявку</w:t>
      </w:r>
      <w:r>
        <w:rPr>
          <w:rFonts w:cs="Times New Roman"/>
          <w:spacing w:val="4"/>
          <w:sz w:val="28"/>
          <w:szCs w:val="28"/>
          <w:lang w:val="ru-RU"/>
        </w:rPr>
        <w:t xml:space="preserve"> </w:t>
      </w:r>
      <w:r>
        <w:rPr>
          <w:rFonts w:cs="Times New Roman"/>
          <w:spacing w:val="4"/>
          <w:sz w:val="28"/>
          <w:szCs w:val="28"/>
        </w:rPr>
        <w:t>по предлагаемой форме</w:t>
      </w:r>
      <w:r>
        <w:rPr>
          <w:rFonts w:cs="Times New Roman"/>
          <w:spacing w:val="4"/>
          <w:sz w:val="28"/>
          <w:szCs w:val="28"/>
          <w:lang w:val="ru-RU"/>
        </w:rPr>
        <w:t xml:space="preserve"> (приложение 1)</w:t>
      </w:r>
    </w:p>
    <w:p w:rsidR="00EA5F3A" w:rsidRDefault="00EA5F3A" w:rsidP="00EA5F3A">
      <w:pPr>
        <w:pStyle w:val="Standard"/>
        <w:shd w:val="clear" w:color="auto" w:fill="FFFFFF"/>
        <w:tabs>
          <w:tab w:val="left" w:pos="0"/>
        </w:tabs>
        <w:spacing w:line="276" w:lineRule="auto"/>
        <w:jc w:val="both"/>
        <w:textAlignment w:val="baseline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4"/>
          <w:sz w:val="28"/>
          <w:szCs w:val="28"/>
          <w:lang w:val="ru-RU"/>
        </w:rPr>
        <w:tab/>
        <w:t xml:space="preserve">2. </w:t>
      </w:r>
      <w:r>
        <w:rPr>
          <w:rFonts w:cs="Times New Roman"/>
          <w:spacing w:val="4"/>
          <w:sz w:val="28"/>
          <w:szCs w:val="28"/>
        </w:rPr>
        <w:t>Текст материалов</w:t>
      </w:r>
      <w:r>
        <w:rPr>
          <w:rFonts w:cs="Times New Roman"/>
          <w:spacing w:val="4"/>
          <w:sz w:val="28"/>
          <w:szCs w:val="28"/>
          <w:lang w:val="ru-RU"/>
        </w:rPr>
        <w:t xml:space="preserve"> (приложение 2)</w:t>
      </w:r>
    </w:p>
    <w:p w:rsidR="00EA5F3A" w:rsidRDefault="00EA5F3A" w:rsidP="00EA5F3A">
      <w:pPr>
        <w:pStyle w:val="Standard"/>
        <w:shd w:val="clear" w:color="auto" w:fill="FFFFFF"/>
        <w:tabs>
          <w:tab w:val="left" w:pos="0"/>
        </w:tabs>
        <w:spacing w:line="276" w:lineRule="auto"/>
        <w:jc w:val="both"/>
        <w:textAlignment w:val="baseline"/>
        <w:rPr>
          <w:rFonts w:cs="Times New Roman"/>
          <w:spacing w:val="-1"/>
          <w:sz w:val="28"/>
          <w:szCs w:val="28"/>
          <w:lang w:val="ru-RU"/>
        </w:rPr>
      </w:pPr>
      <w:r>
        <w:rPr>
          <w:rFonts w:cs="Times New Roman"/>
          <w:spacing w:val="-2"/>
          <w:sz w:val="28"/>
          <w:szCs w:val="28"/>
          <w:lang w:val="ru-RU"/>
        </w:rPr>
        <w:tab/>
        <w:t xml:space="preserve">3. </w:t>
      </w:r>
      <w:r>
        <w:rPr>
          <w:rFonts w:cs="Times New Roman"/>
          <w:spacing w:val="2"/>
          <w:sz w:val="28"/>
          <w:szCs w:val="28"/>
        </w:rPr>
        <w:t>Редакционная коллегия оставляет за собой право отклонять материалы, не соответствующие тематике конфе</w:t>
      </w:r>
      <w:r>
        <w:rPr>
          <w:rFonts w:cs="Times New Roman"/>
          <w:spacing w:val="-1"/>
          <w:sz w:val="28"/>
          <w:szCs w:val="28"/>
        </w:rPr>
        <w:t>ренции и не отвечающие требованиям оформления.</w:t>
      </w:r>
    </w:p>
    <w:p w:rsidR="00EA5F3A" w:rsidRDefault="00EA5F3A" w:rsidP="00EA5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Публикация статей платная, материалы авторам не возвращаются.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Сборнику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присвоены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, УДК, ББК, издание будет зарегистрировано в Российской книжной палате. Оплата публикации составляет </w:t>
      </w:r>
      <w:r>
        <w:rPr>
          <w:rFonts w:ascii="Times New Roman" w:hAnsi="Times New Roman" w:cs="Times New Roman"/>
          <w:color w:val="FF0000"/>
          <w:sz w:val="28"/>
          <w:szCs w:val="28"/>
        </w:rPr>
        <w:t>150 рублей за одну страницу</w:t>
      </w:r>
      <w:r>
        <w:rPr>
          <w:rFonts w:ascii="Times New Roman" w:hAnsi="Times New Roman" w:cs="Times New Roman"/>
          <w:sz w:val="28"/>
          <w:szCs w:val="28"/>
        </w:rPr>
        <w:t xml:space="preserve">. Неполная страница оплачивается как целая. В ответ Вам будет выслано письмо, в котором будет указана стоимость публикации и реквизиты оплаты. Подтверждение об оплате является основанием для включения материалов в сборник. </w:t>
      </w:r>
    </w:p>
    <w:p w:rsidR="00EA5F3A" w:rsidRDefault="00EA5F3A" w:rsidP="00EA5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публикации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5F3A" w:rsidRDefault="00EA5F3A" w:rsidP="00EA5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– не более 8 страниц текста, размер (кегль) – 14, шрифт Times New Roman, поля слева – 2.5., справа 1,5., верхнее и нижнее – 2.0. Междустрочный интервал – 1, без установки переносов. </w:t>
      </w:r>
    </w:p>
    <w:p w:rsidR="00EA5F3A" w:rsidRDefault="00EA5F3A" w:rsidP="00EA5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Название статьи </w:t>
      </w:r>
      <w:r>
        <w:rPr>
          <w:rFonts w:ascii="Times New Roman" w:hAnsi="Times New Roman" w:cs="Times New Roman"/>
          <w:sz w:val="28"/>
          <w:szCs w:val="28"/>
        </w:rPr>
        <w:t>печатаетсяобычным жирным шрифтом, по центру. На следующей строке – выравнивание справа – инициалы и фамилии автора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ов) курсивом (для каждого автора – сначала инициалы затем – фамилия, не более трех авторов), полное наименование учреждения. Нумерацию страниц не указывать.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Ссылки на используемые источники обязательны</w:t>
      </w:r>
      <w:r>
        <w:rPr>
          <w:rFonts w:ascii="Times New Roman" w:hAnsi="Times New Roman" w:cs="Times New Roman"/>
          <w:sz w:val="28"/>
          <w:szCs w:val="28"/>
        </w:rPr>
        <w:t xml:space="preserve">. Обращаем внимание на необходимость грамотной вычитки статьи и соблюдения авторских прав (приложение 2).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5F3A" w:rsidRDefault="00EA5F3A" w:rsidP="00EA5F3A">
      <w:pPr>
        <w:rPr>
          <w:rFonts w:ascii="Times New Roman" w:eastAsia="Calibri" w:hAnsi="Times New Roman" w:cs="Times New Roman"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В случае заочного участия заявки, материалы и документы об оплате для участия в конференции на</w:t>
      </w:r>
      <w:r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  <w:t xml:space="preserve">правлять </w:t>
      </w:r>
      <w:r>
        <w:rPr>
          <w:rFonts w:ascii="Times New Roman" w:hAnsi="Times New Roman" w:cs="Times New Roman"/>
          <w:iCs/>
          <w:spacing w:val="2"/>
          <w:sz w:val="28"/>
          <w:szCs w:val="28"/>
        </w:rPr>
        <w:t xml:space="preserve">по адресу оргкомитета: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302040, г. Орел, ул. 60-летия Октября 11-А, МБУДО «Орловская детская хореографическая школа»,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hyperlink r:id="rId4" w:history="1">
        <w:r>
          <w:rPr>
            <w:rStyle w:val="a4"/>
            <w:rFonts w:ascii="Times New Roman" w:eastAsia="Calibri" w:hAnsi="Times New Roman" w:cs="Times New Roman"/>
            <w:kern w:val="0"/>
            <w:sz w:val="28"/>
            <w:szCs w:val="28"/>
            <w:lang w:val="de-DE"/>
          </w:rPr>
          <w:t>orel.vesna201</w:t>
        </w:r>
        <w:r>
          <w:rPr>
            <w:rStyle w:val="a4"/>
            <w:rFonts w:ascii="Times New Roman" w:eastAsia="Calibri" w:hAnsi="Times New Roman" w:cs="Times New Roman"/>
            <w:kern w:val="0"/>
            <w:sz w:val="28"/>
            <w:szCs w:val="28"/>
          </w:rPr>
          <w:t>9</w:t>
        </w:r>
        <w:r>
          <w:rPr>
            <w:rStyle w:val="a4"/>
            <w:rFonts w:ascii="Times New Roman" w:eastAsia="Calibri" w:hAnsi="Times New Roman" w:cs="Times New Roman"/>
            <w:kern w:val="0"/>
            <w:sz w:val="28"/>
            <w:szCs w:val="28"/>
            <w:lang w:val="de-DE"/>
          </w:rPr>
          <w:t>@</w:t>
        </w:r>
        <w:proofErr w:type="spellStart"/>
        <w:r>
          <w:rPr>
            <w:rStyle w:val="a4"/>
            <w:rFonts w:ascii="Times New Roman" w:eastAsia="Calibri" w:hAnsi="Times New Roman" w:cs="Times New Roman"/>
            <w:kern w:val="0"/>
            <w:sz w:val="28"/>
            <w:szCs w:val="28"/>
            <w:lang w:val="de-DE"/>
          </w:rPr>
          <w:t>mail.ru</w:t>
        </w:r>
        <w:proofErr w:type="spellEnd"/>
      </w:hyperlink>
      <w:r>
        <w:rPr>
          <w:rFonts w:ascii="Times New Roman" w:eastAsia="Calibri" w:hAnsi="Times New Roman" w:cs="Times New Roman"/>
          <w:bCs/>
          <w:kern w:val="0"/>
          <w:sz w:val="28"/>
          <w:szCs w:val="28"/>
        </w:rPr>
        <w:t xml:space="preserve"> «Конференция» </w:t>
      </w:r>
    </w:p>
    <w:p w:rsidR="00EA5F3A" w:rsidRDefault="00EA5F3A" w:rsidP="00EA5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4"/>
          <w:sz w:val="28"/>
          <w:szCs w:val="28"/>
        </w:rPr>
        <w:t xml:space="preserve">Справки по телефонам оргкомитета: </w:t>
      </w:r>
      <w:r>
        <w:rPr>
          <w:rFonts w:ascii="Times New Roman" w:hAnsi="Times New Roman" w:cs="Times New Roman"/>
          <w:spacing w:val="4"/>
          <w:sz w:val="28"/>
          <w:szCs w:val="28"/>
        </w:rPr>
        <w:t>8(4862)47-87-47</w:t>
      </w:r>
    </w:p>
    <w:p w:rsidR="00EA5F3A" w:rsidRDefault="00EA5F3A" w:rsidP="00EA5F3A">
      <w:pPr>
        <w:pStyle w:val="Standard"/>
        <w:shd w:val="clear" w:color="auto" w:fill="FFFFFF"/>
        <w:spacing w:line="276" w:lineRule="auto"/>
        <w:ind w:right="13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/>
          <w:iCs/>
          <w:spacing w:val="2"/>
          <w:sz w:val="28"/>
          <w:szCs w:val="28"/>
        </w:rPr>
        <w:t>Все расходы, связанные с участием в научно-практической конференции и проживанием несут участ</w:t>
      </w:r>
      <w:r>
        <w:rPr>
          <w:rFonts w:cs="Times New Roman"/>
          <w:b/>
          <w:bCs/>
          <w:i/>
          <w:iCs/>
          <w:spacing w:val="1"/>
          <w:sz w:val="28"/>
          <w:szCs w:val="28"/>
        </w:rPr>
        <w:t>ники или направляющие их организации.</w:t>
      </w:r>
    </w:p>
    <w:p w:rsidR="00EA5F3A" w:rsidRPr="008926CC" w:rsidRDefault="00EA5F3A" w:rsidP="00EA5F3A">
      <w:pPr>
        <w:rPr>
          <w:lang w:val="de-DE"/>
        </w:rPr>
      </w:pPr>
    </w:p>
    <w:p w:rsidR="00EA5F3A" w:rsidRPr="00B77C09" w:rsidRDefault="00EA5F3A" w:rsidP="00EA5F3A">
      <w:pPr>
        <w:jc w:val="right"/>
        <w:rPr>
          <w:rFonts w:ascii="Times New Roman" w:hAnsi="Times New Roman" w:cs="Times New Roman"/>
          <w:sz w:val="28"/>
          <w:szCs w:val="28"/>
          <w:lang w:val="de-DE"/>
        </w:rPr>
      </w:pPr>
    </w:p>
    <w:p w:rsidR="00EA5F3A" w:rsidRDefault="00EA5F3A" w:rsidP="00EA5F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5F3A" w:rsidRDefault="00EA5F3A" w:rsidP="00EA5F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5F3A" w:rsidRDefault="00EA5F3A" w:rsidP="00EA5F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04D1" w:rsidRDefault="005C04D1" w:rsidP="00EA5F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04D1" w:rsidRDefault="005C04D1" w:rsidP="00EA5F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5F3A" w:rsidRPr="009C6660" w:rsidRDefault="00EA5F3A" w:rsidP="00EA5F3A">
      <w:pPr>
        <w:jc w:val="right"/>
        <w:rPr>
          <w:rFonts w:ascii="Times New Roman" w:hAnsi="Times New Roman" w:cs="Times New Roman"/>
          <w:sz w:val="28"/>
          <w:szCs w:val="28"/>
        </w:rPr>
      </w:pPr>
      <w:r w:rsidRPr="009C666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A5F3A" w:rsidRPr="009C6660" w:rsidRDefault="00EA5F3A" w:rsidP="00EA5F3A">
      <w:pPr>
        <w:autoSpaceDE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C6660">
        <w:rPr>
          <w:rFonts w:ascii="Times New Roman" w:hAnsi="Times New Roman" w:cs="Times New Roman"/>
          <w:sz w:val="28"/>
          <w:szCs w:val="28"/>
        </w:rPr>
        <w:t>Заявка на участие в конференции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6059"/>
        <w:gridCol w:w="2700"/>
      </w:tblGrid>
      <w:tr w:rsidR="00EA5F3A" w:rsidRPr="009C6660" w:rsidTr="00B34608">
        <w:tc>
          <w:tcPr>
            <w:tcW w:w="709" w:type="dxa"/>
          </w:tcPr>
          <w:p w:rsidR="00EA5F3A" w:rsidRPr="009C6660" w:rsidRDefault="00EA5F3A" w:rsidP="00B3460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9" w:type="dxa"/>
          </w:tcPr>
          <w:p w:rsidR="00EA5F3A" w:rsidRPr="009C6660" w:rsidRDefault="00EA5F3A" w:rsidP="00B34608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660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Отчество, должность, ученое звание, ученая степень</w:t>
            </w:r>
          </w:p>
        </w:tc>
        <w:tc>
          <w:tcPr>
            <w:tcW w:w="2700" w:type="dxa"/>
          </w:tcPr>
          <w:p w:rsidR="00EA5F3A" w:rsidRPr="009C6660" w:rsidRDefault="00EA5F3A" w:rsidP="00B34608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5F3A" w:rsidRPr="009C6660" w:rsidTr="00B34608">
        <w:tc>
          <w:tcPr>
            <w:tcW w:w="709" w:type="dxa"/>
          </w:tcPr>
          <w:p w:rsidR="00EA5F3A" w:rsidRPr="009C6660" w:rsidRDefault="00EA5F3A" w:rsidP="00B3460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9" w:type="dxa"/>
          </w:tcPr>
          <w:p w:rsidR="00EA5F3A" w:rsidRPr="009C6660" w:rsidRDefault="00EA5F3A" w:rsidP="00B34608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660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</w:t>
            </w:r>
            <w:proofErr w:type="gramStart"/>
            <w:r w:rsidRPr="009C6660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gramEnd"/>
            <w:r w:rsidRPr="009C666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2700" w:type="dxa"/>
          </w:tcPr>
          <w:p w:rsidR="00EA5F3A" w:rsidRPr="009C6660" w:rsidRDefault="00EA5F3A" w:rsidP="00B34608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5F3A" w:rsidRPr="009C6660" w:rsidTr="00B34608">
        <w:tc>
          <w:tcPr>
            <w:tcW w:w="709" w:type="dxa"/>
          </w:tcPr>
          <w:p w:rsidR="00EA5F3A" w:rsidRPr="009C6660" w:rsidRDefault="00EA5F3A" w:rsidP="00B3460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59" w:type="dxa"/>
          </w:tcPr>
          <w:p w:rsidR="00EA5F3A" w:rsidRPr="009C6660" w:rsidRDefault="00EA5F3A" w:rsidP="00B34608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660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700" w:type="dxa"/>
          </w:tcPr>
          <w:p w:rsidR="00EA5F3A" w:rsidRPr="009C6660" w:rsidRDefault="00EA5F3A" w:rsidP="00B34608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5F3A" w:rsidRPr="009C6660" w:rsidTr="00B34608">
        <w:tc>
          <w:tcPr>
            <w:tcW w:w="709" w:type="dxa"/>
          </w:tcPr>
          <w:p w:rsidR="00EA5F3A" w:rsidRPr="009C6660" w:rsidRDefault="00EA5F3A" w:rsidP="00B3460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9" w:type="dxa"/>
          </w:tcPr>
          <w:p w:rsidR="00EA5F3A" w:rsidRPr="009C6660" w:rsidRDefault="00EA5F3A" w:rsidP="00B34608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C6660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2700" w:type="dxa"/>
          </w:tcPr>
          <w:p w:rsidR="00EA5F3A" w:rsidRPr="009C6660" w:rsidRDefault="00EA5F3A" w:rsidP="00B34608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5F3A" w:rsidRPr="009C6660" w:rsidTr="00B34608">
        <w:tc>
          <w:tcPr>
            <w:tcW w:w="709" w:type="dxa"/>
          </w:tcPr>
          <w:p w:rsidR="00EA5F3A" w:rsidRPr="009C6660" w:rsidRDefault="00EA5F3A" w:rsidP="00B3460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9" w:type="dxa"/>
          </w:tcPr>
          <w:p w:rsidR="00EA5F3A" w:rsidRPr="009C6660" w:rsidRDefault="00EA5F3A" w:rsidP="00B34608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660">
              <w:rPr>
                <w:rFonts w:ascii="Times New Roman" w:hAnsi="Times New Roman" w:cs="Times New Roman"/>
                <w:sz w:val="28"/>
                <w:szCs w:val="28"/>
              </w:rPr>
              <w:t>Форма участия:</w:t>
            </w:r>
          </w:p>
        </w:tc>
        <w:tc>
          <w:tcPr>
            <w:tcW w:w="2700" w:type="dxa"/>
          </w:tcPr>
          <w:p w:rsidR="00EA5F3A" w:rsidRPr="009C6660" w:rsidRDefault="00EA5F3A" w:rsidP="00B34608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5F3A" w:rsidRPr="009C6660" w:rsidTr="00B34608">
        <w:tc>
          <w:tcPr>
            <w:tcW w:w="709" w:type="dxa"/>
            <w:vMerge w:val="restart"/>
          </w:tcPr>
          <w:p w:rsidR="00EA5F3A" w:rsidRPr="009C6660" w:rsidRDefault="00EA5F3A" w:rsidP="00B3460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59" w:type="dxa"/>
          </w:tcPr>
          <w:p w:rsidR="00EA5F3A" w:rsidRPr="009C6660" w:rsidRDefault="00EA5F3A" w:rsidP="00B34608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6660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9C6660">
              <w:rPr>
                <w:rFonts w:ascii="Times New Roman" w:hAnsi="Times New Roman" w:cs="Times New Roman"/>
                <w:sz w:val="28"/>
                <w:szCs w:val="28"/>
              </w:rPr>
              <w:t xml:space="preserve"> (указать тему выступления)/ без выступления)</w:t>
            </w:r>
          </w:p>
        </w:tc>
        <w:tc>
          <w:tcPr>
            <w:tcW w:w="2700" w:type="dxa"/>
          </w:tcPr>
          <w:p w:rsidR="00EA5F3A" w:rsidRPr="009C6660" w:rsidRDefault="00EA5F3A" w:rsidP="00B34608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5F3A" w:rsidRPr="009C6660" w:rsidTr="00B34608">
        <w:tc>
          <w:tcPr>
            <w:tcW w:w="0" w:type="auto"/>
            <w:vMerge/>
            <w:vAlign w:val="center"/>
          </w:tcPr>
          <w:p w:rsidR="00EA5F3A" w:rsidRPr="009C6660" w:rsidRDefault="00EA5F3A" w:rsidP="00B34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</w:tcPr>
          <w:p w:rsidR="00EA5F3A" w:rsidRPr="009C6660" w:rsidRDefault="00EA5F3A" w:rsidP="00B34608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660">
              <w:rPr>
                <w:rFonts w:ascii="Times New Roman" w:hAnsi="Times New Roman" w:cs="Times New Roman"/>
                <w:sz w:val="28"/>
                <w:szCs w:val="28"/>
              </w:rPr>
              <w:t>заочная (тема статьи)</w:t>
            </w:r>
          </w:p>
        </w:tc>
        <w:tc>
          <w:tcPr>
            <w:tcW w:w="2700" w:type="dxa"/>
          </w:tcPr>
          <w:p w:rsidR="00EA5F3A" w:rsidRPr="009C6660" w:rsidRDefault="00EA5F3A" w:rsidP="00B34608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A5F3A" w:rsidRDefault="00EA5F3A" w:rsidP="00EA5F3A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5F3A" w:rsidRPr="000E0AA2" w:rsidRDefault="00EA5F3A" w:rsidP="00EA5F3A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5F3A" w:rsidRPr="009C6660" w:rsidRDefault="00EA5F3A" w:rsidP="00EA5F3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C666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A5F3A" w:rsidRDefault="00EA5F3A" w:rsidP="00EA5F3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6660">
        <w:rPr>
          <w:rFonts w:ascii="Times New Roman" w:hAnsi="Times New Roman" w:cs="Times New Roman"/>
          <w:color w:val="000000"/>
          <w:sz w:val="28"/>
          <w:szCs w:val="28"/>
        </w:rPr>
        <w:t xml:space="preserve">Образец оформления текста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статьи</w:t>
      </w:r>
    </w:p>
    <w:p w:rsidR="00EA5F3A" w:rsidRPr="009C6660" w:rsidRDefault="00EA5F3A" w:rsidP="00EA5F3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0A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C66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одаренности у подростков</w:t>
      </w:r>
    </w:p>
    <w:p w:rsidR="00EA5F3A" w:rsidRPr="009C6660" w:rsidRDefault="00EA5F3A" w:rsidP="00EA5F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66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И.И. Иванов, </w:t>
      </w:r>
    </w:p>
    <w:p w:rsidR="00EA5F3A" w:rsidRPr="009C6660" w:rsidRDefault="00EA5F3A" w:rsidP="00EA5F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66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кандидат педагогических наук, преподаватель, </w:t>
      </w:r>
    </w:p>
    <w:p w:rsidR="00EA5F3A" w:rsidRDefault="00EA5F3A" w:rsidP="00EA5F3A">
      <w:pPr>
        <w:spacing w:after="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C66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муниципальное бюджетное </w:t>
      </w:r>
    </w:p>
    <w:p w:rsidR="00EA5F3A" w:rsidRPr="009C6660" w:rsidRDefault="00EA5F3A" w:rsidP="00EA5F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66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учреждение дополнительного образования</w:t>
      </w:r>
    </w:p>
    <w:p w:rsidR="00EA5F3A" w:rsidRPr="009C6660" w:rsidRDefault="00EA5F3A" w:rsidP="00EA5F3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660">
        <w:rPr>
          <w:rFonts w:ascii="Times New Roman" w:hAnsi="Times New Roman" w:cs="Times New Roman"/>
          <w:color w:val="000000"/>
          <w:sz w:val="28"/>
          <w:szCs w:val="28"/>
        </w:rPr>
        <w:t>Текст статьи, те</w:t>
      </w:r>
      <w:proofErr w:type="gramStart"/>
      <w:r w:rsidRPr="009C6660">
        <w:rPr>
          <w:rFonts w:ascii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9C6660">
        <w:rPr>
          <w:rFonts w:ascii="Times New Roman" w:hAnsi="Times New Roman" w:cs="Times New Roman"/>
          <w:color w:val="000000"/>
          <w:sz w:val="28"/>
          <w:szCs w:val="28"/>
        </w:rPr>
        <w:t>атьи, текст статьи, текст статьи, текст статьи, текст статьи ……..</w:t>
      </w:r>
    </w:p>
    <w:p w:rsidR="00EA5F3A" w:rsidRPr="009C6660" w:rsidRDefault="00EA5F3A" w:rsidP="00EA5F3A">
      <w:pPr>
        <w:rPr>
          <w:rFonts w:ascii="Times New Roman" w:hAnsi="Times New Roman" w:cs="Times New Roman"/>
          <w:sz w:val="28"/>
          <w:szCs w:val="28"/>
        </w:rPr>
      </w:pPr>
      <w:r w:rsidRPr="009C66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Список используемой литературы</w:t>
      </w:r>
      <w:r w:rsidRPr="009C6660">
        <w:rPr>
          <w:rFonts w:ascii="Times New Roman" w:hAnsi="Times New Roman" w:cs="Times New Roman"/>
          <w:sz w:val="28"/>
          <w:szCs w:val="28"/>
        </w:rPr>
        <w:t>:</w:t>
      </w:r>
    </w:p>
    <w:p w:rsidR="00EA5F3A" w:rsidRPr="009C6660" w:rsidRDefault="00EA5F3A" w:rsidP="00EA5F3A">
      <w:pPr>
        <w:rPr>
          <w:rFonts w:ascii="Times New Roman" w:hAnsi="Times New Roman" w:cs="Times New Roman"/>
          <w:sz w:val="28"/>
          <w:szCs w:val="28"/>
        </w:rPr>
      </w:pPr>
      <w:r w:rsidRPr="009C6660">
        <w:rPr>
          <w:rFonts w:ascii="Times New Roman" w:hAnsi="Times New Roman" w:cs="Times New Roman"/>
          <w:sz w:val="28"/>
          <w:szCs w:val="28"/>
        </w:rPr>
        <w:t>1.</w:t>
      </w:r>
    </w:p>
    <w:p w:rsidR="00EA5F3A" w:rsidRPr="009C6660" w:rsidRDefault="00EA5F3A" w:rsidP="00EA5F3A">
      <w:pPr>
        <w:rPr>
          <w:rFonts w:ascii="Times New Roman" w:hAnsi="Times New Roman" w:cs="Times New Roman"/>
          <w:sz w:val="28"/>
          <w:szCs w:val="28"/>
        </w:rPr>
      </w:pPr>
      <w:r w:rsidRPr="009C6660">
        <w:rPr>
          <w:rFonts w:ascii="Times New Roman" w:hAnsi="Times New Roman" w:cs="Times New Roman"/>
          <w:sz w:val="28"/>
          <w:szCs w:val="28"/>
        </w:rPr>
        <w:t>2.</w:t>
      </w:r>
    </w:p>
    <w:p w:rsidR="00EA5F3A" w:rsidRPr="009C6660" w:rsidRDefault="00EA5F3A" w:rsidP="00EA5F3A">
      <w:pPr>
        <w:autoSpaceDE w:val="0"/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660">
        <w:rPr>
          <w:rFonts w:ascii="Times New Roman" w:eastAsia="Calibri" w:hAnsi="Times New Roman" w:cs="Times New Roman"/>
          <w:sz w:val="28"/>
          <w:szCs w:val="28"/>
        </w:rPr>
        <w:tab/>
      </w:r>
    </w:p>
    <w:p w:rsidR="00E45338" w:rsidRDefault="00E45338"/>
    <w:sectPr w:rsidR="00E45338" w:rsidSect="00E4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F3A"/>
    <w:rsid w:val="005C04D1"/>
    <w:rsid w:val="00711DE4"/>
    <w:rsid w:val="00964177"/>
    <w:rsid w:val="00E45338"/>
    <w:rsid w:val="00EA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3A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A5F3A"/>
    <w:rPr>
      <w:b/>
      <w:bCs/>
      <w:spacing w:val="0"/>
    </w:rPr>
  </w:style>
  <w:style w:type="paragraph" w:customStyle="1" w:styleId="Standard">
    <w:name w:val="Standard"/>
    <w:rsid w:val="00EA5F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unhideWhenUsed/>
    <w:rsid w:val="00EA5F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el.vesna20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2018-12-10T14:48:00Z</dcterms:created>
  <dcterms:modified xsi:type="dcterms:W3CDTF">2018-12-10T15:07:00Z</dcterms:modified>
</cp:coreProperties>
</file>