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E8" w:rsidRPr="00284AE8" w:rsidRDefault="00284AE8" w:rsidP="00284AE8">
      <w:pPr>
        <w:pStyle w:val="a3"/>
        <w:jc w:val="center"/>
        <w:rPr>
          <w:color w:val="FF0000"/>
          <w:sz w:val="32"/>
          <w:szCs w:val="32"/>
        </w:rPr>
      </w:pPr>
      <w:r w:rsidRPr="00284AE8">
        <w:rPr>
          <w:color w:val="FF0000"/>
          <w:sz w:val="32"/>
          <w:szCs w:val="32"/>
        </w:rPr>
        <w:t>Распорядок проведения конкурса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  <w:u w:val="single"/>
        </w:rPr>
      </w:pPr>
      <w:r w:rsidRPr="00284AE8">
        <w:rPr>
          <w:color w:val="000000"/>
          <w:sz w:val="32"/>
          <w:szCs w:val="32"/>
          <w:u w:val="single"/>
        </w:rPr>
        <w:t>С 21 по 24 марта 2021 года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  <w:u w:val="single"/>
        </w:rPr>
      </w:pPr>
      <w:r w:rsidRPr="00284AE8">
        <w:rPr>
          <w:color w:val="000000"/>
          <w:sz w:val="32"/>
          <w:szCs w:val="32"/>
          <w:u w:val="single"/>
        </w:rPr>
        <w:t>(вход в школу в масках и по пропускам)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  <w:u w:val="single"/>
        </w:rPr>
        <w:t>21 марта (воскресенье)</w:t>
      </w:r>
      <w:r w:rsidRPr="00284AE8">
        <w:rPr>
          <w:color w:val="000000"/>
          <w:sz w:val="32"/>
          <w:szCs w:val="32"/>
        </w:rPr>
        <w:t xml:space="preserve"> (в течение дня с 9.00-18.00)</w:t>
      </w:r>
    </w:p>
    <w:p w:rsidR="00284AE8" w:rsidRDefault="00284AE8" w:rsidP="00284AE8">
      <w:pPr>
        <w:pStyle w:val="a3"/>
        <w:rPr>
          <w:b/>
          <w:color w:val="000000"/>
          <w:sz w:val="32"/>
          <w:szCs w:val="32"/>
        </w:rPr>
      </w:pPr>
      <w:r w:rsidRPr="00284AE8">
        <w:rPr>
          <w:color w:val="000000"/>
          <w:sz w:val="32"/>
          <w:szCs w:val="32"/>
        </w:rPr>
        <w:t>В холле 1 этажа:</w:t>
      </w:r>
      <w:r w:rsidR="002E6301">
        <w:rPr>
          <w:color w:val="000000"/>
          <w:sz w:val="32"/>
          <w:szCs w:val="32"/>
        </w:rPr>
        <w:t xml:space="preserve"> заезд, оформление документов, </w:t>
      </w:r>
      <w:r w:rsidR="002E6301" w:rsidRPr="002E6301">
        <w:rPr>
          <w:b/>
          <w:color w:val="000000"/>
          <w:sz w:val="32"/>
          <w:szCs w:val="32"/>
        </w:rPr>
        <w:t>жеребьёвка во время регистрации</w:t>
      </w:r>
    </w:p>
    <w:p w:rsidR="002E6301" w:rsidRPr="002E6301" w:rsidRDefault="002E6301" w:rsidP="00284AE8">
      <w:pPr>
        <w:pStyle w:val="a3"/>
        <w:rPr>
          <w:color w:val="000000"/>
          <w:sz w:val="32"/>
          <w:szCs w:val="32"/>
        </w:rPr>
      </w:pPr>
      <w:r w:rsidRPr="002E6301">
        <w:rPr>
          <w:color w:val="000000"/>
          <w:sz w:val="32"/>
          <w:szCs w:val="32"/>
        </w:rPr>
        <w:t>репетиция на сцене и в аудиториях с концертмейстерами (для гостей)</w:t>
      </w:r>
    </w:p>
    <w:p w:rsid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12.00</w:t>
      </w:r>
      <w:r w:rsidRPr="00284AE8">
        <w:rPr>
          <w:color w:val="000000"/>
          <w:sz w:val="32"/>
          <w:szCs w:val="32"/>
        </w:rPr>
        <w:t xml:space="preserve"> - просмотр учащихся в Академию Б.Я. Эйфмана ауд. 101 (вход со стороны кафе «Среда</w:t>
      </w:r>
      <w:r w:rsidR="00D1671D">
        <w:rPr>
          <w:color w:val="000000"/>
          <w:sz w:val="32"/>
          <w:szCs w:val="32"/>
        </w:rPr>
        <w:t>)</w:t>
      </w:r>
      <w:bookmarkStart w:id="0" w:name="_GoBack"/>
      <w:bookmarkEnd w:id="0"/>
    </w:p>
    <w:p w:rsidR="00284AE8" w:rsidRPr="00284AE8" w:rsidRDefault="00284AE8" w:rsidP="00284AE8">
      <w:pPr>
        <w:pStyle w:val="a3"/>
        <w:rPr>
          <w:b/>
          <w:color w:val="000000"/>
          <w:sz w:val="32"/>
          <w:szCs w:val="32"/>
          <w:u w:val="single"/>
        </w:rPr>
      </w:pPr>
      <w:r w:rsidRPr="00284AE8">
        <w:rPr>
          <w:b/>
          <w:color w:val="000000"/>
          <w:sz w:val="32"/>
          <w:szCs w:val="32"/>
          <w:u w:val="single"/>
        </w:rPr>
        <w:t>22 марта (понедельник)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10-00</w:t>
      </w:r>
      <w:r w:rsidRPr="00284AE8">
        <w:rPr>
          <w:color w:val="000000"/>
          <w:sz w:val="32"/>
          <w:szCs w:val="32"/>
        </w:rPr>
        <w:t xml:space="preserve"> – открытие конкурса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10.30</w:t>
      </w:r>
      <w:r w:rsidRPr="00284AE8">
        <w:rPr>
          <w:color w:val="000000"/>
          <w:sz w:val="32"/>
          <w:szCs w:val="32"/>
        </w:rPr>
        <w:t xml:space="preserve"> – просмотр конкурсных номеров возрастной категории 9-10 лет (концертный зал)</w:t>
      </w:r>
    </w:p>
    <w:p w:rsid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10.30</w:t>
      </w:r>
      <w:r w:rsidRPr="00284AE8">
        <w:rPr>
          <w:color w:val="000000"/>
          <w:sz w:val="32"/>
          <w:szCs w:val="32"/>
        </w:rPr>
        <w:t xml:space="preserve"> – репетиция в аудиториях 1 тура конкурсантов с концертмейстером 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13.00-13.50</w:t>
      </w:r>
      <w:r w:rsidRPr="00284AE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- </w:t>
      </w:r>
      <w:r w:rsidRPr="00284AE8">
        <w:rPr>
          <w:color w:val="000000"/>
          <w:sz w:val="32"/>
          <w:szCs w:val="32"/>
        </w:rPr>
        <w:t xml:space="preserve">заседание жюри по подведению итогов конкурсного просмотра возрастной категории 9-10 лет 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14.00 -15.00</w:t>
      </w:r>
      <w:r>
        <w:rPr>
          <w:b/>
          <w:color w:val="000000"/>
          <w:sz w:val="32"/>
          <w:szCs w:val="32"/>
        </w:rPr>
        <w:t xml:space="preserve"> - </w:t>
      </w:r>
      <w:r w:rsidRPr="00284AE8">
        <w:rPr>
          <w:b/>
          <w:color w:val="000000"/>
          <w:sz w:val="32"/>
          <w:szCs w:val="32"/>
        </w:rPr>
        <w:t xml:space="preserve"> </w:t>
      </w:r>
      <w:r w:rsidRPr="00284AE8">
        <w:rPr>
          <w:color w:val="000000"/>
          <w:sz w:val="32"/>
          <w:szCs w:val="32"/>
        </w:rPr>
        <w:t>I</w:t>
      </w:r>
      <w:r>
        <w:rPr>
          <w:color w:val="000000"/>
          <w:sz w:val="32"/>
          <w:szCs w:val="32"/>
        </w:rPr>
        <w:t xml:space="preserve"> </w:t>
      </w:r>
      <w:r w:rsidRPr="00284AE8">
        <w:rPr>
          <w:color w:val="000000"/>
          <w:sz w:val="32"/>
          <w:szCs w:val="32"/>
        </w:rPr>
        <w:t>тур просмотр по номинациям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color w:val="000000"/>
          <w:sz w:val="32"/>
          <w:szCs w:val="32"/>
        </w:rPr>
        <w:t>классический танец 212 ауд., 213 ауд.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color w:val="000000"/>
          <w:sz w:val="32"/>
          <w:szCs w:val="32"/>
        </w:rPr>
        <w:t>народно-сценический танец 102 ауд., 101 ауд.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18-00</w:t>
      </w:r>
      <w:r w:rsidRPr="00284AE8">
        <w:rPr>
          <w:color w:val="000000"/>
          <w:sz w:val="32"/>
          <w:szCs w:val="32"/>
        </w:rPr>
        <w:t xml:space="preserve"> - мастер-класс по классическому танцу </w:t>
      </w:r>
      <w:proofErr w:type="spellStart"/>
      <w:r w:rsidRPr="00284AE8">
        <w:rPr>
          <w:color w:val="000000"/>
          <w:sz w:val="32"/>
          <w:szCs w:val="32"/>
        </w:rPr>
        <w:t>Каткасова</w:t>
      </w:r>
      <w:proofErr w:type="spellEnd"/>
      <w:r w:rsidRPr="00284AE8">
        <w:rPr>
          <w:color w:val="000000"/>
          <w:sz w:val="32"/>
          <w:szCs w:val="32"/>
        </w:rPr>
        <w:t xml:space="preserve"> Ирина Ивановна - заслуженная артистка Таджикской ССР, заслуженная артистка Российской Федерации, лауреат конкурса молодых артистов балета республик Средний Азии и Казахстана, лауреат Международного конкурса имени М. </w:t>
      </w:r>
      <w:proofErr w:type="spellStart"/>
      <w:r w:rsidRPr="00284AE8">
        <w:rPr>
          <w:color w:val="000000"/>
          <w:sz w:val="32"/>
          <w:szCs w:val="32"/>
        </w:rPr>
        <w:t>Сабировой</w:t>
      </w:r>
      <w:proofErr w:type="spellEnd"/>
      <w:r w:rsidRPr="00284AE8">
        <w:rPr>
          <w:color w:val="000000"/>
          <w:sz w:val="32"/>
          <w:szCs w:val="32"/>
        </w:rPr>
        <w:t>, преподаватель ГБОУ СПО Краснодарского края «Краснодарское хореографическое училище», (Краснодар) ауд. 213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lastRenderedPageBreak/>
        <w:t>18.00</w:t>
      </w:r>
      <w:r w:rsidRPr="00284AE8">
        <w:rPr>
          <w:color w:val="000000"/>
          <w:sz w:val="32"/>
          <w:szCs w:val="32"/>
        </w:rPr>
        <w:t xml:space="preserve"> - мастер-класс по народно-сценическому танцу: Лазаренко Михаил Викторович – Лауреат международных конкурсов, член Союза хореографов, председатель предметно-цикловой комиссии «Хореографическое творчество», балетмейстер ансамбля «Радуга» ГБПОУ Ленинградского областного колледжа культуры и искусства (Санкт-Петербург) ауд. 102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18.00</w:t>
      </w:r>
      <w:r w:rsidRPr="00284AE8">
        <w:rPr>
          <w:color w:val="000000"/>
          <w:sz w:val="32"/>
          <w:szCs w:val="32"/>
        </w:rPr>
        <w:t xml:space="preserve"> – НАГРАЖДЕНИЕ возрастной категории 9-10 лет (концертный зал), председатель и член жюри (конкурсная заставка)</w:t>
      </w:r>
    </w:p>
    <w:p w:rsidR="00284AE8" w:rsidRPr="00284AE8" w:rsidRDefault="00284AE8" w:rsidP="00284AE8">
      <w:pPr>
        <w:pStyle w:val="a3"/>
        <w:rPr>
          <w:b/>
          <w:color w:val="000000"/>
          <w:sz w:val="32"/>
          <w:szCs w:val="32"/>
          <w:u w:val="single"/>
        </w:rPr>
      </w:pPr>
      <w:r w:rsidRPr="00284AE8">
        <w:rPr>
          <w:b/>
          <w:color w:val="000000"/>
          <w:sz w:val="32"/>
          <w:szCs w:val="32"/>
          <w:u w:val="single"/>
        </w:rPr>
        <w:t>23 марта (вторник)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9</w:t>
      </w:r>
      <w:r w:rsidRPr="00284AE8">
        <w:rPr>
          <w:b/>
          <w:color w:val="000000"/>
          <w:sz w:val="32"/>
          <w:szCs w:val="32"/>
        </w:rPr>
        <w:t>-</w:t>
      </w:r>
      <w:r>
        <w:rPr>
          <w:b/>
          <w:color w:val="000000"/>
          <w:sz w:val="32"/>
          <w:szCs w:val="32"/>
        </w:rPr>
        <w:t>3</w:t>
      </w:r>
      <w:r w:rsidRPr="00284AE8">
        <w:rPr>
          <w:b/>
          <w:color w:val="000000"/>
          <w:sz w:val="32"/>
          <w:szCs w:val="32"/>
        </w:rPr>
        <w:t>0</w:t>
      </w:r>
      <w:r>
        <w:rPr>
          <w:b/>
          <w:color w:val="000000"/>
          <w:sz w:val="32"/>
          <w:szCs w:val="32"/>
        </w:rPr>
        <w:t xml:space="preserve"> </w:t>
      </w:r>
      <w:r w:rsidRPr="00284AE8">
        <w:rPr>
          <w:color w:val="000000"/>
          <w:sz w:val="32"/>
          <w:szCs w:val="32"/>
        </w:rPr>
        <w:t xml:space="preserve"> II тур, показ сценических номеров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color w:val="000000"/>
          <w:sz w:val="32"/>
          <w:szCs w:val="32"/>
        </w:rPr>
        <w:t>Перерыв: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3.</w:t>
      </w:r>
      <w:r w:rsidRPr="00284AE8">
        <w:rPr>
          <w:b/>
          <w:color w:val="000000"/>
          <w:sz w:val="32"/>
          <w:szCs w:val="32"/>
        </w:rPr>
        <w:t>00</w:t>
      </w:r>
      <w:r w:rsidRPr="00284AE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-  </w:t>
      </w:r>
      <w:r w:rsidRPr="00284AE8">
        <w:rPr>
          <w:color w:val="000000"/>
          <w:sz w:val="32"/>
          <w:szCs w:val="32"/>
        </w:rPr>
        <w:t>продолжение показа сценических номеров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</w:t>
      </w:r>
      <w:r>
        <w:rPr>
          <w:b/>
          <w:color w:val="000000"/>
          <w:sz w:val="32"/>
          <w:szCs w:val="32"/>
        </w:rPr>
        <w:t>8</w:t>
      </w:r>
      <w:r w:rsidRPr="00284AE8">
        <w:rPr>
          <w:b/>
          <w:color w:val="000000"/>
          <w:sz w:val="32"/>
          <w:szCs w:val="32"/>
        </w:rPr>
        <w:t>.00</w:t>
      </w:r>
      <w:r w:rsidRPr="00284AE8">
        <w:rPr>
          <w:color w:val="000000"/>
          <w:sz w:val="32"/>
          <w:szCs w:val="32"/>
        </w:rPr>
        <w:t xml:space="preserve"> – круглый стол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19</w:t>
      </w:r>
      <w:r w:rsidRPr="00284AE8">
        <w:rPr>
          <w:b/>
          <w:color w:val="000000"/>
          <w:sz w:val="32"/>
          <w:szCs w:val="32"/>
        </w:rPr>
        <w:t>.00</w:t>
      </w:r>
      <w:r>
        <w:rPr>
          <w:b/>
          <w:color w:val="000000"/>
          <w:sz w:val="32"/>
          <w:szCs w:val="32"/>
        </w:rPr>
        <w:t xml:space="preserve"> - </w:t>
      </w:r>
      <w:r w:rsidRPr="00284AE8">
        <w:rPr>
          <w:color w:val="000000"/>
          <w:sz w:val="32"/>
          <w:szCs w:val="32"/>
        </w:rPr>
        <w:t xml:space="preserve"> заседание жюри по подведению итогов конкурсного просмотра (301 ауд.)</w:t>
      </w:r>
    </w:p>
    <w:p w:rsidR="00284AE8" w:rsidRPr="00284AE8" w:rsidRDefault="00284AE8" w:rsidP="00284AE8">
      <w:pPr>
        <w:pStyle w:val="a3"/>
        <w:rPr>
          <w:b/>
          <w:color w:val="000000"/>
          <w:sz w:val="32"/>
          <w:szCs w:val="32"/>
          <w:u w:val="single"/>
        </w:rPr>
      </w:pPr>
      <w:r w:rsidRPr="00284AE8">
        <w:rPr>
          <w:b/>
          <w:color w:val="000000"/>
          <w:sz w:val="32"/>
          <w:szCs w:val="32"/>
          <w:u w:val="single"/>
        </w:rPr>
        <w:t>24 марта(среда)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10</w:t>
      </w:r>
      <w:r>
        <w:rPr>
          <w:b/>
          <w:color w:val="000000"/>
          <w:sz w:val="32"/>
          <w:szCs w:val="32"/>
        </w:rPr>
        <w:t>.</w:t>
      </w:r>
      <w:r w:rsidRPr="00284AE8">
        <w:rPr>
          <w:b/>
          <w:color w:val="000000"/>
          <w:sz w:val="32"/>
          <w:szCs w:val="32"/>
        </w:rPr>
        <w:t>00</w:t>
      </w:r>
      <w:r w:rsidRPr="00284AE8">
        <w:rPr>
          <w:color w:val="000000"/>
          <w:sz w:val="32"/>
          <w:szCs w:val="32"/>
        </w:rPr>
        <w:t xml:space="preserve"> - научно-практическая конференция (холл 2 этажа)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10.00</w:t>
      </w:r>
      <w:r w:rsidRPr="00284AE8">
        <w:rPr>
          <w:color w:val="000000"/>
          <w:sz w:val="32"/>
          <w:szCs w:val="32"/>
        </w:rPr>
        <w:t xml:space="preserve"> - репетиция гала-концерта</w:t>
      </w:r>
    </w:p>
    <w:p w:rsid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14-00</w:t>
      </w:r>
      <w:r w:rsidRPr="00284AE8">
        <w:rPr>
          <w:color w:val="000000"/>
          <w:sz w:val="32"/>
          <w:szCs w:val="32"/>
        </w:rPr>
        <w:t xml:space="preserve"> - гала-концерт</w:t>
      </w:r>
      <w:r>
        <w:rPr>
          <w:color w:val="000000"/>
          <w:sz w:val="32"/>
          <w:szCs w:val="32"/>
        </w:rPr>
        <w:t>, награждение</w:t>
      </w:r>
    </w:p>
    <w:p w:rsidR="00284AE8" w:rsidRPr="00284AE8" w:rsidRDefault="00284AE8" w:rsidP="00284AE8">
      <w:pPr>
        <w:pStyle w:val="a3"/>
        <w:rPr>
          <w:color w:val="000000"/>
          <w:sz w:val="32"/>
          <w:szCs w:val="32"/>
        </w:rPr>
      </w:pPr>
      <w:r w:rsidRPr="00284AE8">
        <w:rPr>
          <w:b/>
          <w:color w:val="000000"/>
          <w:sz w:val="32"/>
          <w:szCs w:val="32"/>
        </w:rPr>
        <w:t>18.00</w:t>
      </w:r>
      <w:r>
        <w:rPr>
          <w:color w:val="000000"/>
          <w:sz w:val="32"/>
          <w:szCs w:val="32"/>
        </w:rPr>
        <w:t xml:space="preserve"> – отъезд участников</w:t>
      </w:r>
    </w:p>
    <w:p w:rsidR="00F236CE" w:rsidRPr="00284AE8" w:rsidRDefault="00F236CE">
      <w:pPr>
        <w:rPr>
          <w:sz w:val="32"/>
          <w:szCs w:val="32"/>
        </w:rPr>
      </w:pPr>
    </w:p>
    <w:sectPr w:rsidR="00F236CE" w:rsidRPr="00284AE8" w:rsidSect="0008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4AE8"/>
    <w:rsid w:val="00081F6F"/>
    <w:rsid w:val="00284AE8"/>
    <w:rsid w:val="002E6301"/>
    <w:rsid w:val="00D1671D"/>
    <w:rsid w:val="00F2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3</cp:revision>
  <dcterms:created xsi:type="dcterms:W3CDTF">2021-03-02T11:01:00Z</dcterms:created>
  <dcterms:modified xsi:type="dcterms:W3CDTF">2021-03-09T08:58:00Z</dcterms:modified>
</cp:coreProperties>
</file>